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5C" w:rsidRPr="009B115C" w:rsidRDefault="009B115C" w:rsidP="009B115C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9B115C">
        <w:rPr>
          <w:rFonts w:eastAsia="Times New Roman" w:cs="Times New Roman"/>
          <w:b/>
          <w:color w:val="FF0000"/>
          <w:sz w:val="40"/>
          <w:szCs w:val="40"/>
          <w:lang w:eastAsia="ru-RU"/>
        </w:rPr>
        <w:t xml:space="preserve">«Семья - главный фактор в становлении </w:t>
      </w:r>
    </w:p>
    <w:p w:rsidR="009B115C" w:rsidRDefault="009B115C" w:rsidP="009B115C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9B115C">
        <w:rPr>
          <w:rFonts w:eastAsia="Times New Roman" w:cs="Times New Roman"/>
          <w:b/>
          <w:color w:val="FF0000"/>
          <w:sz w:val="40"/>
          <w:szCs w:val="40"/>
          <w:lang w:eastAsia="ru-RU"/>
        </w:rPr>
        <w:t>гендерной идентичности ребенка»</w:t>
      </w:r>
    </w:p>
    <w:p w:rsidR="009B115C" w:rsidRPr="009B115C" w:rsidRDefault="009B115C" w:rsidP="009B115C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</w:p>
    <w:p w:rsidR="009B115C" w:rsidRPr="009F7183" w:rsidRDefault="009B115C" w:rsidP="00BA3CD9">
      <w:pPr>
        <w:spacing w:line="36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9F7183">
        <w:rPr>
          <w:rFonts w:eastAsia="Times New Roman" w:cs="Times New Roman"/>
          <w:b/>
          <w:szCs w:val="28"/>
          <w:lang w:eastAsia="ru-RU"/>
        </w:rPr>
        <w:t>Уважаемые родители!</w:t>
      </w:r>
    </w:p>
    <w:p w:rsidR="009B115C" w:rsidRPr="009F7183" w:rsidRDefault="009B115C" w:rsidP="00BA3CD9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В последнее время ученые предлагают в воспитании детей обращать внимание не только на возрастные особенности, но и на их пол. В связи с этим разработана новая технология воспитания с учетом гендерных особенностей детей раннего и дошкольного возраста. </w:t>
      </w:r>
    </w:p>
    <w:p w:rsidR="009B115C" w:rsidRPr="009F7183" w:rsidRDefault="009B115C" w:rsidP="00BA3CD9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Под гендерным воспитанием понимается развитие у детей определенных понятий, норм поведения ассоциирующихся с мужским или женским полом в рамках определенной культуры.</w:t>
      </w:r>
    </w:p>
    <w:p w:rsidR="009B115C" w:rsidRPr="009F7183" w:rsidRDefault="009B115C" w:rsidP="00BA3CD9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Научно доказано, что в возрасте 2-3 лет ребенок начинает понимать, к какому полу он относится. Ребенок понимает, что он либо мальчик, либо девочка и обозначает себя соответствующим образом. В период от 3 до 7 лет у детей формируется гендерная устойчивость. Дети понимают, что девочки становятся женщинами, а мальчики - мужчинами, и эта принадлежность к полу не измениться в зависимости от ситуации или личных желаний ребенка. </w:t>
      </w:r>
    </w:p>
    <w:p w:rsidR="009B115C" w:rsidRPr="009F7183" w:rsidRDefault="009B115C" w:rsidP="00BA3CD9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И именно гендерное направление в воспитании детей дает возможность формировать в детях качество мужественности и женственности. Готовность к выполнению в будущем соответствующих полу социальных ролей, воспитывает культуру взаимоотношений между мальчиками и девочками.</w:t>
      </w:r>
    </w:p>
    <w:p w:rsidR="009B115C" w:rsidRPr="009F7183" w:rsidRDefault="009B115C" w:rsidP="00BA3CD9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В настоящее время в дошкольных и школьных образовательных учреждениях обучение и воспитание строится по принципу равенства полов. В итоге это способствует развитию равноправных отношений между мужчинами и женщинами. Это замечательно. </w:t>
      </w:r>
    </w:p>
    <w:p w:rsidR="009B115C" w:rsidRPr="009F7183" w:rsidRDefault="009B115C" w:rsidP="00BA3CD9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Но с другой стороны, следует помнить, что развитие мальчиков и девочек протекает по-разному. </w:t>
      </w:r>
    </w:p>
    <w:p w:rsidR="009B115C" w:rsidRPr="009F7183" w:rsidRDefault="009B115C" w:rsidP="00BA3CD9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Учеными накоплен ряд интересных фактов различия мальчиков и девочек в формировании и развитии моторики, зрительного восприятия, </w:t>
      </w:r>
      <w:r w:rsidRPr="009F7183">
        <w:rPr>
          <w:rFonts w:eastAsia="Times New Roman" w:cs="Times New Roman"/>
          <w:szCs w:val="28"/>
          <w:lang w:eastAsia="ru-RU"/>
        </w:rPr>
        <w:lastRenderedPageBreak/>
        <w:t xml:space="preserve">речи. По-разному происходит и </w:t>
      </w:r>
      <w:proofErr w:type="spellStart"/>
      <w:r w:rsidRPr="009F7183">
        <w:rPr>
          <w:rFonts w:eastAsia="Times New Roman" w:cs="Times New Roman"/>
          <w:szCs w:val="28"/>
          <w:lang w:eastAsia="ru-RU"/>
        </w:rPr>
        <w:t>полоролевая</w:t>
      </w:r>
      <w:proofErr w:type="spellEnd"/>
      <w:r w:rsidRPr="009F7183">
        <w:rPr>
          <w:rFonts w:eastAsia="Times New Roman" w:cs="Times New Roman"/>
          <w:szCs w:val="28"/>
          <w:lang w:eastAsia="ru-RU"/>
        </w:rPr>
        <w:t xml:space="preserve"> идентификация. Причиной этих различий являются как биологические, так и социальные факторы.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Большинство тех, с кем ребенок сталкивается в процессе своего воспитания, - женщины (воспитатели детского сада, врачи, учителя). Поэтому мальчики гораздо меньше знают о поведении, соответствующем мужской половой роли, чем женской. Это приводит к тому, что мальчик вынужден строить свою половую идентичность преимущественно на негативном основании: не быть похожим на девочек, не участвовать в женских видах деятельности и т.п. Взрослые не столько поощряют «мужское» поведение, сколько осуждают «немужское» («тебе плакать стыдно, ты не девочка»). 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Это объясняет, почему у девочек </w:t>
      </w:r>
      <w:proofErr w:type="spellStart"/>
      <w:r w:rsidRPr="009F7183">
        <w:rPr>
          <w:rFonts w:eastAsia="Times New Roman" w:cs="Times New Roman"/>
          <w:szCs w:val="28"/>
          <w:lang w:eastAsia="ru-RU"/>
        </w:rPr>
        <w:t>полоролевая</w:t>
      </w:r>
      <w:proofErr w:type="spellEnd"/>
      <w:r w:rsidRPr="009F7183">
        <w:rPr>
          <w:rFonts w:eastAsia="Times New Roman" w:cs="Times New Roman"/>
          <w:szCs w:val="28"/>
          <w:lang w:eastAsia="ru-RU"/>
        </w:rPr>
        <w:t xml:space="preserve"> идентификация является непрерывным и менее конфликтным процессом, чем у мальчиков. Таким образом, в дальнейшем своем развитии мальчику предстоит трудная задача: изменить первоначальную женскую идентификацию </w:t>
      </w:r>
      <w:proofErr w:type="gramStart"/>
      <w:r w:rsidRPr="009F7183">
        <w:rPr>
          <w:rFonts w:eastAsia="Times New Roman" w:cs="Times New Roman"/>
          <w:szCs w:val="28"/>
          <w:lang w:eastAsia="ru-RU"/>
        </w:rPr>
        <w:t>на</w:t>
      </w:r>
      <w:proofErr w:type="gramEnd"/>
      <w:r w:rsidRPr="009F7183">
        <w:rPr>
          <w:rFonts w:eastAsia="Times New Roman" w:cs="Times New Roman"/>
          <w:szCs w:val="28"/>
          <w:lang w:eastAsia="ru-RU"/>
        </w:rPr>
        <w:t xml:space="preserve"> мужскую. 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Конечно, идеальным вариантом работы в этом направлении было бы привлечение мужчин в сферу образования и воспитания. Но реальность сегодняшнего дня не дает такой возможности. Профессия педагога остается практически женской прерогативой. Поэтому проблема формировани</w:t>
      </w:r>
      <w:r w:rsidR="009F7183">
        <w:rPr>
          <w:rFonts w:eastAsia="Times New Roman" w:cs="Times New Roman"/>
          <w:szCs w:val="28"/>
          <w:lang w:eastAsia="ru-RU"/>
        </w:rPr>
        <w:t xml:space="preserve">я половой идентичности </w:t>
      </w:r>
      <w:r w:rsidRPr="009F7183">
        <w:rPr>
          <w:rFonts w:eastAsia="Times New Roman" w:cs="Times New Roman"/>
          <w:szCs w:val="28"/>
          <w:lang w:eastAsia="ru-RU"/>
        </w:rPr>
        <w:t>напоминает о необходимости её решения в интересах подрастающего поколения. И именно семья является для ребенка первым и наиглавнейшим социальным фактором влияния. Процесс становления гендерной идентичности происходит в условиях семьи.</w:t>
      </w:r>
    </w:p>
    <w:p w:rsidR="009B115C" w:rsidRPr="009F7183" w:rsidRDefault="009F7183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9B115C" w:rsidRPr="009F7183">
        <w:rPr>
          <w:rFonts w:eastAsia="Times New Roman" w:cs="Times New Roman"/>
          <w:szCs w:val="28"/>
          <w:lang w:eastAsia="ru-RU"/>
        </w:rPr>
        <w:t xml:space="preserve">сихологи и педагоги считают, что формирование гендерной устойчивости обусловлено социокультурными нормами и зависит: </w:t>
      </w:r>
    </w:p>
    <w:p w:rsidR="009B115C" w:rsidRPr="009F7183" w:rsidRDefault="009B115C" w:rsidP="00BA3CD9">
      <w:pPr>
        <w:numPr>
          <w:ilvl w:val="0"/>
          <w:numId w:val="1"/>
        </w:numPr>
        <w:spacing w:line="360" w:lineRule="auto"/>
        <w:ind w:left="1494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От отношения родителей к ребенку;</w:t>
      </w:r>
    </w:p>
    <w:p w:rsidR="009B115C" w:rsidRPr="009F7183" w:rsidRDefault="009B115C" w:rsidP="00BA3CD9">
      <w:pPr>
        <w:numPr>
          <w:ilvl w:val="0"/>
          <w:numId w:val="1"/>
        </w:numPr>
        <w:spacing w:line="360" w:lineRule="auto"/>
        <w:ind w:left="1494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От характера родительских установок;</w:t>
      </w:r>
    </w:p>
    <w:p w:rsidR="009B115C" w:rsidRPr="009F7183" w:rsidRDefault="009B115C" w:rsidP="00BA3CD9">
      <w:pPr>
        <w:numPr>
          <w:ilvl w:val="0"/>
          <w:numId w:val="1"/>
        </w:numPr>
        <w:spacing w:line="360" w:lineRule="auto"/>
        <w:ind w:left="1494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От привязанности матери к ребенку;</w:t>
      </w:r>
    </w:p>
    <w:p w:rsidR="009B115C" w:rsidRPr="009F7183" w:rsidRDefault="009B115C" w:rsidP="00BA3CD9">
      <w:pPr>
        <w:numPr>
          <w:ilvl w:val="0"/>
          <w:numId w:val="1"/>
        </w:numPr>
        <w:spacing w:line="360" w:lineRule="auto"/>
        <w:ind w:left="1494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От привязанности ребенка к матери;</w:t>
      </w:r>
    </w:p>
    <w:p w:rsidR="009B115C" w:rsidRPr="009F7183" w:rsidRDefault="009B115C" w:rsidP="00BA3CD9">
      <w:pPr>
        <w:numPr>
          <w:ilvl w:val="0"/>
          <w:numId w:val="1"/>
        </w:numPr>
        <w:spacing w:line="360" w:lineRule="auto"/>
        <w:ind w:left="1494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От роли отца в воспитании ребенка.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lastRenderedPageBreak/>
        <w:t xml:space="preserve">Несомненно, для развития личности ребенка необходима здоровая психологическая атмосфера в семье. Ее отсутствие неблагоприятно сказывается на формировании личности и в частности на половой идентификации ребенка. Личностные качества родителей также играют здесь немаловажную роль. Так же как и наличие у ребенка полной семьи, присутствие в его жизни </w:t>
      </w:r>
      <w:proofErr w:type="gramStart"/>
      <w:r w:rsidRPr="009F7183">
        <w:rPr>
          <w:rFonts w:eastAsia="Times New Roman" w:cs="Times New Roman"/>
          <w:szCs w:val="28"/>
          <w:lang w:eastAsia="ru-RU"/>
        </w:rPr>
        <w:t>полноценных</w:t>
      </w:r>
      <w:proofErr w:type="gramEnd"/>
      <w:r w:rsidRPr="009F7183">
        <w:rPr>
          <w:rFonts w:eastAsia="Times New Roman" w:cs="Times New Roman"/>
          <w:szCs w:val="28"/>
          <w:lang w:eastAsia="ru-RU"/>
        </w:rPr>
        <w:t xml:space="preserve"> папы и мамы.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Установлено, что наиболее выраженная идентификация с родителем того или иного пола у мальчиков происходит в возрасте 5-7 лет, а у девочек в возрасте 3-8 лет. Успешность идентификации зависит от компетентности и престижности родителя того или иного пола в представлении детей, а также от наличия в семье идентичного их полу члена прародительской семьи (дедушки для мальчиков и бабушки для девочек). 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У мальчиков, воспитанных только матерью, наблюдается развитие «женских» черт характера: излишняя мягкость, </w:t>
      </w:r>
      <w:proofErr w:type="spellStart"/>
      <w:r w:rsidRPr="009F7183">
        <w:rPr>
          <w:rFonts w:eastAsia="Times New Roman" w:cs="Times New Roman"/>
          <w:szCs w:val="28"/>
          <w:lang w:eastAsia="ru-RU"/>
        </w:rPr>
        <w:t>феминизированность</w:t>
      </w:r>
      <w:proofErr w:type="spellEnd"/>
      <w:r w:rsidRPr="009F7183">
        <w:rPr>
          <w:rFonts w:eastAsia="Times New Roman" w:cs="Times New Roman"/>
          <w:szCs w:val="28"/>
          <w:lang w:eastAsia="ru-RU"/>
        </w:rPr>
        <w:t xml:space="preserve"> (женственность).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Тесная эмоциональная близость мальчика с матерью в период дошкольного детства влияет на его отношения со сверстниками, порой осложняя их, а сильный материнский гнёт может стимулировать неправильное увлечение ребёнка.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Девочки легче адаптируются к разным ситуациям: они менее чувствительны, чем мальчики в этом возрасте и полностью копируют своих мам, бабушек, но при этом также не всегда знают, как вести себя и как строить отношения с представителями противоположного пола. Дочери разведённых родителей перенимают критическое отношение матери к ушедшему отцу и к мужскому полу вообще.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lastRenderedPageBreak/>
        <w:t xml:space="preserve">                 </w:t>
      </w:r>
      <w:r w:rsidRPr="009F7183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B667259" wp14:editId="143D85F2">
            <wp:extent cx="2962275" cy="2126762"/>
            <wp:effectExtent l="0" t="0" r="0" b="6985"/>
            <wp:docPr id="2" name="Рисунок 2" descr="p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Не однозначно и влияние отцов. Например, напряжённые, плохие отношения с отцами сильнее влияют на формирование половых девиаций у мальчиков и девочек, чем взаимоотношения с матерью. Слишком строгий и требовательный отец, которому ребёнок никак не может угодить</w:t>
      </w:r>
      <w:r w:rsidR="009F7183">
        <w:rPr>
          <w:rFonts w:eastAsia="Times New Roman" w:cs="Times New Roman"/>
          <w:szCs w:val="28"/>
          <w:lang w:eastAsia="ru-RU"/>
        </w:rPr>
        <w:t xml:space="preserve">, подрывает его самоуважение. </w:t>
      </w:r>
      <w:r w:rsidRPr="009F7183">
        <w:rPr>
          <w:rFonts w:eastAsia="Times New Roman" w:cs="Times New Roman"/>
          <w:szCs w:val="28"/>
          <w:lang w:eastAsia="ru-RU"/>
        </w:rPr>
        <w:t>Было установлено, что роль отцов в усвоении ребёнком половой роли может быть особо значимой - они в большей степени, чем матери приучают детей к соответствующим ролям, подкрепляя развитие женственности у дочерей и мужественности у сыновей. Если мужчина покинул семью до того, как его сыну исполнилось пять-шесть лет, то сын впоследствии часто оказывается более зависимым от своих ровесников и менее уверенным в себе, чем мальчик из полной семьи.</w:t>
      </w:r>
    </w:p>
    <w:p w:rsidR="009B115C" w:rsidRPr="009F7183" w:rsidRDefault="009B115C" w:rsidP="00BA3CD9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 xml:space="preserve">Таким образом, можно сделать вывод о том, что в современных условиях процесс становления гендерной идентичности для мальчиков 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различий. </w:t>
      </w:r>
    </w:p>
    <w:p w:rsidR="009B115C" w:rsidRPr="009F7183" w:rsidRDefault="009B115C" w:rsidP="00BA3CD9">
      <w:pPr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F7183">
        <w:rPr>
          <w:rFonts w:eastAsia="Times New Roman" w:cs="Times New Roman"/>
          <w:szCs w:val="28"/>
          <w:lang w:eastAsia="ru-RU"/>
        </w:rPr>
        <w:t>Компетентность родителей в вопросах гендерного воспитания зависит от их систематического и целенаправленного самообразования и саморазвития.</w:t>
      </w:r>
    </w:p>
    <w:p w:rsidR="009B115C" w:rsidRPr="009F7183" w:rsidRDefault="009B115C" w:rsidP="00BA3CD9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6E24C4" w:rsidRPr="009F7183" w:rsidRDefault="00484994" w:rsidP="00BA3CD9">
      <w:pPr>
        <w:spacing w:line="360" w:lineRule="auto"/>
        <w:rPr>
          <w:szCs w:val="28"/>
        </w:rPr>
      </w:pPr>
      <w:bookmarkStart w:id="0" w:name="_GoBack"/>
      <w:bookmarkEnd w:id="0"/>
    </w:p>
    <w:sectPr w:rsidR="006E24C4" w:rsidRPr="009F7183" w:rsidSect="00F04B02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94" w:rsidRDefault="00484994" w:rsidP="00F04B02">
      <w:pPr>
        <w:spacing w:line="240" w:lineRule="auto"/>
      </w:pPr>
      <w:r>
        <w:separator/>
      </w:r>
    </w:p>
  </w:endnote>
  <w:endnote w:type="continuationSeparator" w:id="0">
    <w:p w:rsidR="00484994" w:rsidRDefault="00484994" w:rsidP="00F0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FF" w:rsidRDefault="00322045" w:rsidP="003004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4FF" w:rsidRDefault="00484994" w:rsidP="003004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FF" w:rsidRDefault="00484994" w:rsidP="003004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94" w:rsidRDefault="00484994" w:rsidP="00F04B02">
      <w:pPr>
        <w:spacing w:line="240" w:lineRule="auto"/>
      </w:pPr>
      <w:r>
        <w:separator/>
      </w:r>
    </w:p>
  </w:footnote>
  <w:footnote w:type="continuationSeparator" w:id="0">
    <w:p w:rsidR="00484994" w:rsidRDefault="00484994" w:rsidP="00F04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1C5"/>
    <w:multiLevelType w:val="hybridMultilevel"/>
    <w:tmpl w:val="52F0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5C"/>
    <w:rsid w:val="001159E2"/>
    <w:rsid w:val="00322045"/>
    <w:rsid w:val="00484994"/>
    <w:rsid w:val="00993B71"/>
    <w:rsid w:val="009B115C"/>
    <w:rsid w:val="009C7A86"/>
    <w:rsid w:val="009F7183"/>
    <w:rsid w:val="00BA3CD9"/>
    <w:rsid w:val="00E37DB3"/>
    <w:rsid w:val="00F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15C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B115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115C"/>
  </w:style>
  <w:style w:type="paragraph" w:styleId="a6">
    <w:name w:val="Balloon Text"/>
    <w:basedOn w:val="a"/>
    <w:link w:val="a7"/>
    <w:uiPriority w:val="99"/>
    <w:semiHidden/>
    <w:unhideWhenUsed/>
    <w:rsid w:val="009B1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1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B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15C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B115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115C"/>
  </w:style>
  <w:style w:type="paragraph" w:styleId="a6">
    <w:name w:val="Balloon Text"/>
    <w:basedOn w:val="a"/>
    <w:link w:val="a7"/>
    <w:uiPriority w:val="99"/>
    <w:semiHidden/>
    <w:unhideWhenUsed/>
    <w:rsid w:val="009B1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1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B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2018-12-14T12:31:00Z</dcterms:created>
  <dcterms:modified xsi:type="dcterms:W3CDTF">2018-12-14T13:28:00Z</dcterms:modified>
</cp:coreProperties>
</file>